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76" w:rsidRDefault="00CC5713" w:rsidP="00CC5713">
      <w:pPr>
        <w:jc w:val="center"/>
      </w:pPr>
      <w:r w:rsidRPr="00CC5713">
        <w:rPr>
          <w:noProof/>
          <w:lang w:eastAsia="ru-RU"/>
        </w:rPr>
        <w:drawing>
          <wp:inline distT="0" distB="0" distL="0" distR="0">
            <wp:extent cx="2438400" cy="1095375"/>
            <wp:effectExtent l="0" t="0" r="0" b="9525"/>
            <wp:docPr id="1" name="Рисунок 1" descr="C:\Users\yumabaeva_dd\Desktop\logo_14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abaeva_dd\Desktop\logo_140x7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13" w:rsidRPr="00567730" w:rsidRDefault="00CC5713" w:rsidP="00CC5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30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«СУРГУТНЕФТЕГАЗ»</w:t>
      </w:r>
    </w:p>
    <w:p w:rsidR="00CC5713" w:rsidRPr="00567730" w:rsidRDefault="00CC5713" w:rsidP="00CC5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30">
        <w:rPr>
          <w:rFonts w:ascii="Times New Roman" w:hAnsi="Times New Roman" w:cs="Times New Roman"/>
          <w:b/>
          <w:sz w:val="24"/>
          <w:szCs w:val="24"/>
        </w:rPr>
        <w:t>Нефтегазодобывающее управление «</w:t>
      </w:r>
      <w:proofErr w:type="spellStart"/>
      <w:r w:rsidRPr="00567730">
        <w:rPr>
          <w:rFonts w:ascii="Times New Roman" w:hAnsi="Times New Roman" w:cs="Times New Roman"/>
          <w:b/>
          <w:sz w:val="24"/>
          <w:szCs w:val="24"/>
        </w:rPr>
        <w:t>Лянторнефть</w:t>
      </w:r>
      <w:proofErr w:type="spellEnd"/>
      <w:r w:rsidRPr="00567730">
        <w:rPr>
          <w:rFonts w:ascii="Times New Roman" w:hAnsi="Times New Roman" w:cs="Times New Roman"/>
          <w:b/>
          <w:sz w:val="24"/>
          <w:szCs w:val="24"/>
        </w:rPr>
        <w:t>»</w:t>
      </w:r>
    </w:p>
    <w:p w:rsidR="00CC5713" w:rsidRPr="00567730" w:rsidRDefault="00CC5713" w:rsidP="00CC57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7730">
        <w:rPr>
          <w:rFonts w:ascii="Times New Roman" w:hAnsi="Times New Roman" w:cs="Times New Roman"/>
          <w:b/>
          <w:sz w:val="18"/>
          <w:szCs w:val="18"/>
        </w:rPr>
        <w:t>СТРУКТУРНОЕ ПОДРАЗДЕЛЕНИЕ</w:t>
      </w:r>
    </w:p>
    <w:p w:rsidR="00CC5713" w:rsidRDefault="00CC5713" w:rsidP="00CC571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C5713" w:rsidRPr="00187A35" w:rsidRDefault="00CC5713" w:rsidP="0018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A35">
        <w:rPr>
          <w:rFonts w:ascii="Times New Roman" w:hAnsi="Times New Roman" w:cs="Times New Roman"/>
          <w:sz w:val="24"/>
          <w:szCs w:val="24"/>
        </w:rPr>
        <w:t>НГДУ «</w:t>
      </w:r>
      <w:proofErr w:type="spellStart"/>
      <w:r w:rsidRPr="00187A35">
        <w:rPr>
          <w:rFonts w:ascii="Times New Roman" w:hAnsi="Times New Roman" w:cs="Times New Roman"/>
          <w:sz w:val="24"/>
          <w:szCs w:val="24"/>
        </w:rPr>
        <w:t>Лянторнефть</w:t>
      </w:r>
      <w:proofErr w:type="spellEnd"/>
      <w:r w:rsidRPr="00187A35">
        <w:rPr>
          <w:rFonts w:ascii="Times New Roman" w:hAnsi="Times New Roman" w:cs="Times New Roman"/>
          <w:sz w:val="24"/>
          <w:szCs w:val="24"/>
        </w:rPr>
        <w:t>» ПАО «Сургутнефтегаз» приглашает выпускников по специальности «Техническая эксплуатация и обслуживание электрического и электромеханического оборудования (по отраслям)» для трудоустройства в качестве молодых специалистов по профессии «Электромонтер по ремонту и обслуживанию электрооборудования».</w:t>
      </w:r>
    </w:p>
    <w:p w:rsidR="00CC5713" w:rsidRPr="00187A35" w:rsidRDefault="00CC5713" w:rsidP="0018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A35">
        <w:rPr>
          <w:rFonts w:ascii="Times New Roman" w:hAnsi="Times New Roman" w:cs="Times New Roman"/>
          <w:sz w:val="24"/>
          <w:szCs w:val="24"/>
        </w:rPr>
        <w:t>Также сообщаю, что НГДУ «</w:t>
      </w:r>
      <w:proofErr w:type="spellStart"/>
      <w:r w:rsidRPr="00187A35">
        <w:rPr>
          <w:rFonts w:ascii="Times New Roman" w:hAnsi="Times New Roman" w:cs="Times New Roman"/>
          <w:sz w:val="24"/>
          <w:szCs w:val="24"/>
        </w:rPr>
        <w:t>Лянторнефть</w:t>
      </w:r>
      <w:proofErr w:type="spellEnd"/>
      <w:r w:rsidRPr="00187A35">
        <w:rPr>
          <w:rFonts w:ascii="Times New Roman" w:hAnsi="Times New Roman" w:cs="Times New Roman"/>
          <w:sz w:val="24"/>
          <w:szCs w:val="24"/>
        </w:rPr>
        <w:t>» ПАО «Сургутнефтегаз» готово принять студентов для прохождения практики с предоставлением рабочего места по профессии «Электромонтер по ремонту и обслуживанию электрооборудования», имеющих средний балл успеваемости не ниже 4, готовых к переезду и трудоустройству на постоянной основе, после окончания обучения.</w:t>
      </w:r>
    </w:p>
    <w:p w:rsidR="00CC5713" w:rsidRPr="00187A35" w:rsidRDefault="00567730" w:rsidP="0018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A35">
        <w:rPr>
          <w:rFonts w:ascii="Times New Roman" w:hAnsi="Times New Roman" w:cs="Times New Roman"/>
          <w:sz w:val="24"/>
          <w:szCs w:val="24"/>
        </w:rPr>
        <w:t xml:space="preserve">Прибывающим на работу в </w:t>
      </w:r>
      <w:r w:rsidRPr="00187A35">
        <w:rPr>
          <w:rFonts w:ascii="Times New Roman" w:hAnsi="Times New Roman" w:cs="Times New Roman"/>
          <w:sz w:val="24"/>
          <w:szCs w:val="24"/>
        </w:rPr>
        <w:t>НГДУ «</w:t>
      </w:r>
      <w:proofErr w:type="spellStart"/>
      <w:r w:rsidRPr="00187A35">
        <w:rPr>
          <w:rFonts w:ascii="Times New Roman" w:hAnsi="Times New Roman" w:cs="Times New Roman"/>
          <w:sz w:val="24"/>
          <w:szCs w:val="24"/>
        </w:rPr>
        <w:t>Лянторнефть</w:t>
      </w:r>
      <w:proofErr w:type="spellEnd"/>
      <w:r w:rsidRPr="00187A35">
        <w:rPr>
          <w:rFonts w:ascii="Times New Roman" w:hAnsi="Times New Roman" w:cs="Times New Roman"/>
          <w:sz w:val="24"/>
          <w:szCs w:val="24"/>
        </w:rPr>
        <w:t>» ПАО «Сургутнефтегаз»</w:t>
      </w:r>
      <w:r w:rsidRPr="00187A35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«Об организации работы с молодыми работниками в ПАО «Сургутнефтегаз» присваивается статус «Молодой специалист». В соответствии с коллективным договором ПАО «Сургутнефтегаз» молодым специалистам, впервые приступившим к работе после окончания образовательной организации, предоставляются гарантии и компенсации, согласно коллективному договору ПАО «Сургутнефтегаз», производится оплата стоимости проезда и провоза багажа к месту </w:t>
      </w:r>
      <w:bookmarkStart w:id="0" w:name="_GoBack"/>
      <w:bookmarkEnd w:id="0"/>
      <w:r w:rsidRPr="00187A35">
        <w:rPr>
          <w:rFonts w:ascii="Times New Roman" w:hAnsi="Times New Roman" w:cs="Times New Roman"/>
          <w:sz w:val="24"/>
          <w:szCs w:val="24"/>
        </w:rPr>
        <w:t>работы в пределах территории РФ, предоставляется единовременное пособие в размере двух должностных окладов (месячных тарифных ставок) и единовременное пособие на каждого, прибывающего с ним члена его семьи: супруг(а), несовершеннолетних детей (в том числе неусыновленных/</w:t>
      </w:r>
      <w:proofErr w:type="spellStart"/>
      <w:r w:rsidRPr="00187A35">
        <w:rPr>
          <w:rFonts w:ascii="Times New Roman" w:hAnsi="Times New Roman" w:cs="Times New Roman"/>
          <w:sz w:val="24"/>
          <w:szCs w:val="24"/>
        </w:rPr>
        <w:t>неудочеренны</w:t>
      </w:r>
      <w:r w:rsidR="006A356C" w:rsidRPr="00187A3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A356C" w:rsidRPr="00187A35">
        <w:rPr>
          <w:rFonts w:ascii="Times New Roman" w:hAnsi="Times New Roman" w:cs="Times New Roman"/>
          <w:sz w:val="24"/>
          <w:szCs w:val="24"/>
        </w:rPr>
        <w:t>) в размере половины должностного оклада (половины месячной тарифной ставки) работника, предоставляется койко-место в общежитии.</w:t>
      </w:r>
    </w:p>
    <w:p w:rsidR="006A356C" w:rsidRPr="00187A35" w:rsidRDefault="006A356C" w:rsidP="0018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A35">
        <w:rPr>
          <w:rFonts w:ascii="Times New Roman" w:hAnsi="Times New Roman" w:cs="Times New Roman"/>
          <w:sz w:val="24"/>
          <w:szCs w:val="24"/>
        </w:rPr>
        <w:t>Ориентировочная заработная плата электромонтера по ремонту и обслуживанию электрооборудования 3 разряда без северной надбавки 37 000 (тридцать семь тысяч) рублей, с северной надбавкой 48 000 (сорок восемь тысяч) рублей.</w:t>
      </w:r>
    </w:p>
    <w:p w:rsidR="006A356C" w:rsidRPr="00187A35" w:rsidRDefault="006A356C" w:rsidP="0018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A35">
        <w:rPr>
          <w:rFonts w:ascii="Times New Roman" w:hAnsi="Times New Roman" w:cs="Times New Roman"/>
          <w:sz w:val="24"/>
          <w:szCs w:val="24"/>
        </w:rPr>
        <w:t>Дополнительно сообщаю, что выпускникам и студентам, прибывающим для трудоустройства и прохождения практики, при себе необходимо иметь: документ, подтверждающий Российское гражданство, диплом об окончании образовательной организации, справку от нарколога и психиатра, медицинскую карту амбулаторного больного (учетная форма №025/у) или выписку из медицинской карты амбулаторного, стационарного больного (учетная форма №027/у) из поликлиники по месту жительства или выписку по обращаемости за медицинской помощью за последние пять лет, флюорографию со сроком годности в течение года, ИНН, страховое свидетельство ПФР и свидетельство, подтверждающее квалификацию, для трудоустройства в НГДУ «</w:t>
      </w:r>
      <w:proofErr w:type="spellStart"/>
      <w:r w:rsidRPr="00187A35">
        <w:rPr>
          <w:rFonts w:ascii="Times New Roman" w:hAnsi="Times New Roman" w:cs="Times New Roman"/>
          <w:sz w:val="24"/>
          <w:szCs w:val="24"/>
        </w:rPr>
        <w:t>Лянторнефть</w:t>
      </w:r>
      <w:proofErr w:type="spellEnd"/>
      <w:r w:rsidR="00187A35" w:rsidRPr="00187A35">
        <w:rPr>
          <w:rFonts w:ascii="Times New Roman" w:hAnsi="Times New Roman" w:cs="Times New Roman"/>
          <w:sz w:val="24"/>
          <w:szCs w:val="24"/>
        </w:rPr>
        <w:t>» ПАО «Сургутнефтегаз» по специальности и предоставления койко-места в общежитии.</w:t>
      </w:r>
    </w:p>
    <w:p w:rsidR="00187A35" w:rsidRPr="00187A35" w:rsidRDefault="00187A35" w:rsidP="0018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A35">
        <w:rPr>
          <w:rFonts w:ascii="Times New Roman" w:hAnsi="Times New Roman" w:cs="Times New Roman"/>
          <w:sz w:val="24"/>
          <w:szCs w:val="24"/>
        </w:rPr>
        <w:t xml:space="preserve">Дополнительные сведения можно получить по телефону и электронной почте: 8(346-38) 36-320 начальник отдела кадров Амельченко Анна Николаевна, </w:t>
      </w:r>
      <w:proofErr w:type="spellStart"/>
      <w:r w:rsidRPr="00187A35">
        <w:rPr>
          <w:rFonts w:ascii="Times New Roman" w:hAnsi="Times New Roman" w:cs="Times New Roman"/>
          <w:sz w:val="24"/>
          <w:szCs w:val="24"/>
          <w:u w:val="single"/>
          <w:lang w:val="en-US"/>
        </w:rPr>
        <w:t>Amelchenko</w:t>
      </w:r>
      <w:proofErr w:type="spellEnd"/>
      <w:r w:rsidRPr="00187A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" w:history="1">
        <w:r w:rsidRPr="00187A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187A3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187A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surgutneftegas</w:t>
        </w:r>
        <w:proofErr w:type="spellEnd"/>
        <w:r w:rsidRPr="00187A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7A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7A35">
        <w:rPr>
          <w:rFonts w:ascii="Times New Roman" w:hAnsi="Times New Roman" w:cs="Times New Roman"/>
          <w:sz w:val="24"/>
          <w:szCs w:val="24"/>
        </w:rPr>
        <w:t>,</w:t>
      </w:r>
      <w:r w:rsidRPr="00187A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Pr="00187A35">
          <w:rPr>
            <w:rStyle w:val="a3"/>
            <w:rFonts w:ascii="Times New Roman" w:hAnsi="Times New Roman" w:cs="Times New Roman"/>
            <w:sz w:val="24"/>
            <w:szCs w:val="24"/>
          </w:rPr>
          <w:t>ngduln-asuext@surgutneftegas.ru</w:t>
        </w:r>
      </w:hyperlink>
      <w:r w:rsidRPr="00187A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7A35">
        <w:rPr>
          <w:rFonts w:ascii="Times New Roman" w:hAnsi="Times New Roman" w:cs="Times New Roman"/>
          <w:sz w:val="24"/>
          <w:szCs w:val="24"/>
        </w:rPr>
        <w:t>(в теме письма указать «для А.Н. Амельченко»).</w:t>
      </w:r>
    </w:p>
    <w:sectPr w:rsidR="00187A35" w:rsidRPr="00187A35" w:rsidSect="0018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13"/>
    <w:rsid w:val="00156254"/>
    <w:rsid w:val="00187A35"/>
    <w:rsid w:val="002D2448"/>
    <w:rsid w:val="0037372F"/>
    <w:rsid w:val="00567730"/>
    <w:rsid w:val="006A356C"/>
    <w:rsid w:val="00C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93C9D-CAFD-4C68-875A-9AD3A288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duln-asuext@surgutneftegas.ru" TargetMode="External"/><Relationship Id="rId5" Type="http://schemas.openxmlformats.org/officeDocument/2006/relationships/hyperlink" Target="mailto:AN@surgutneftega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Юмабаева Дина Дамировна</dc:creator>
  <cp:keywords/>
  <dc:description/>
  <cp:lastModifiedBy>Юмабаева Дина Дамировна</cp:lastModifiedBy>
  <cp:revision>1</cp:revision>
  <dcterms:created xsi:type="dcterms:W3CDTF">2021-03-16T03:18:00Z</dcterms:created>
  <dcterms:modified xsi:type="dcterms:W3CDTF">2021-03-16T04:06:00Z</dcterms:modified>
</cp:coreProperties>
</file>